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E7EF7" w14:textId="77777777" w:rsidR="001837BB" w:rsidRPr="001837BB" w:rsidRDefault="00494F28" w:rsidP="001837BB">
      <w:pPr>
        <w:spacing w:before="82" w:after="120" w:line="30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Poppins" w:hAnsi="Poppins" w:cs="Poppin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235E4A34" wp14:editId="73516E26">
            <wp:simplePos x="0" y="0"/>
            <wp:positionH relativeFrom="column">
              <wp:posOffset>5107305</wp:posOffset>
            </wp:positionH>
            <wp:positionV relativeFrom="paragraph">
              <wp:posOffset>-436245</wp:posOffset>
            </wp:positionV>
            <wp:extent cx="962025" cy="962025"/>
            <wp:effectExtent l="0" t="0" r="9525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26F">
        <w:rPr>
          <w:rFonts w:ascii="Poppins" w:hAnsi="Poppins" w:cs="Poppins"/>
          <w:b/>
          <w:sz w:val="28"/>
          <w:szCs w:val="28"/>
          <w:u w:val="thick"/>
        </w:rPr>
        <w:t>Bereavement &amp; Loss</w:t>
      </w:r>
      <w:r w:rsidR="001837BB" w:rsidRPr="001837BB">
        <w:rPr>
          <w:rFonts w:ascii="Poppins" w:hAnsi="Poppins" w:cs="Poppins"/>
          <w:b/>
          <w:sz w:val="28"/>
          <w:szCs w:val="28"/>
          <w:u w:val="thick"/>
        </w:rPr>
        <w:t xml:space="preserve"> related resources </w:t>
      </w:r>
    </w:p>
    <w:p w14:paraId="02F99E2E" w14:textId="77777777" w:rsidR="001837BB" w:rsidRPr="001837BB" w:rsidRDefault="001837BB" w:rsidP="001837BB">
      <w:pPr>
        <w:spacing w:after="0" w:line="240" w:lineRule="auto"/>
        <w:rPr>
          <w:rFonts w:ascii="Poppins" w:eastAsia="Tahoma" w:hAnsi="Poppins" w:cs="Poppins"/>
          <w:b/>
          <w:bCs/>
          <w:sz w:val="20"/>
          <w:szCs w:val="20"/>
          <w:u w:color="000000"/>
          <w:lang w:eastAsia="en-GB" w:bidi="en-GB"/>
        </w:rPr>
      </w:pPr>
      <w:r w:rsidRPr="001837BB">
        <w:rPr>
          <w:rFonts w:ascii="Poppins" w:eastAsia="Tahoma" w:hAnsi="Poppins" w:cs="Poppins"/>
          <w:b/>
          <w:bCs/>
          <w:sz w:val="20"/>
          <w:szCs w:val="20"/>
          <w:u w:color="000000"/>
          <w:lang w:eastAsia="en-GB" w:bidi="en-GB"/>
        </w:rPr>
        <w:t>Links to documents</w:t>
      </w:r>
    </w:p>
    <w:p w14:paraId="3D35F306" w14:textId="77777777" w:rsidR="001837BB" w:rsidRPr="001837BB" w:rsidRDefault="001837BB" w:rsidP="00183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9B8FC61" w14:textId="77777777" w:rsidR="003F2072" w:rsidRPr="003F2072" w:rsidRDefault="003F2072" w:rsidP="003F2072">
      <w:pPr>
        <w:pStyle w:val="ListParagraph"/>
        <w:numPr>
          <w:ilvl w:val="0"/>
          <w:numId w:val="1"/>
        </w:numPr>
        <w:tabs>
          <w:tab w:val="left" w:pos="1320"/>
          <w:tab w:val="left" w:pos="1321"/>
        </w:tabs>
        <w:spacing w:line="240" w:lineRule="auto"/>
        <w:ind w:left="426" w:hanging="363"/>
        <w:rPr>
          <w:rFonts w:ascii="Poppins" w:eastAsia="Times New Roman" w:hAnsi="Poppins" w:cs="Poppins"/>
          <w:color w:val="000000"/>
          <w:sz w:val="20"/>
          <w:szCs w:val="20"/>
        </w:rPr>
      </w:pPr>
      <w:r w:rsidRPr="003F2072">
        <w:rPr>
          <w:rFonts w:ascii="Poppins" w:eastAsia="Times New Roman" w:hAnsi="Poppins" w:cs="Poppins"/>
          <w:color w:val="000000"/>
          <w:sz w:val="20"/>
          <w:szCs w:val="20"/>
        </w:rPr>
        <w:t>Bereavement</w:t>
      </w:r>
    </w:p>
    <w:p w14:paraId="28B705DB" w14:textId="77777777" w:rsidR="003F2072" w:rsidRPr="003F2072" w:rsidRDefault="00586D63" w:rsidP="003F2072">
      <w:pPr>
        <w:pStyle w:val="NormalWeb"/>
        <w:spacing w:before="0" w:beforeAutospacing="0" w:after="0" w:afterAutospacing="0"/>
        <w:ind w:left="426"/>
        <w:rPr>
          <w:rFonts w:ascii="Poppins" w:hAnsi="Poppins" w:cs="Poppins"/>
          <w:sz w:val="20"/>
          <w:szCs w:val="20"/>
        </w:rPr>
      </w:pPr>
      <w:hyperlink r:id="rId6" w:history="1">
        <w:r w:rsidR="003F2072" w:rsidRPr="003F2072">
          <w:rPr>
            <w:rStyle w:val="Hyperlink"/>
            <w:rFonts w:ascii="Poppins" w:hAnsi="Poppins" w:cs="Poppins"/>
            <w:color w:val="1155CC"/>
            <w:sz w:val="20"/>
            <w:szCs w:val="20"/>
          </w:rPr>
          <w:t>https://www.winstonswish.org/</w:t>
        </w:r>
      </w:hyperlink>
    </w:p>
    <w:p w14:paraId="10687CA0" w14:textId="77777777" w:rsidR="003F2072" w:rsidRPr="003F2072" w:rsidRDefault="003F2072" w:rsidP="003F2072">
      <w:pPr>
        <w:spacing w:after="0" w:line="240" w:lineRule="auto"/>
        <w:rPr>
          <w:rFonts w:ascii="Poppins" w:hAnsi="Poppins" w:cs="Poppins"/>
          <w:sz w:val="20"/>
          <w:szCs w:val="20"/>
        </w:rPr>
      </w:pPr>
    </w:p>
    <w:p w14:paraId="1381C657" w14:textId="77777777" w:rsidR="003F2072" w:rsidRPr="003F2072" w:rsidRDefault="003F2072" w:rsidP="003F2072">
      <w:pPr>
        <w:pStyle w:val="ListParagraph"/>
        <w:numPr>
          <w:ilvl w:val="0"/>
          <w:numId w:val="1"/>
        </w:numPr>
        <w:tabs>
          <w:tab w:val="left" w:pos="1320"/>
          <w:tab w:val="left" w:pos="1321"/>
        </w:tabs>
        <w:spacing w:line="240" w:lineRule="auto"/>
        <w:ind w:left="426" w:hanging="363"/>
        <w:rPr>
          <w:rFonts w:ascii="Poppins" w:eastAsia="Times New Roman" w:hAnsi="Poppins" w:cs="Poppins"/>
          <w:color w:val="000000"/>
          <w:sz w:val="20"/>
          <w:szCs w:val="20"/>
        </w:rPr>
      </w:pPr>
      <w:r w:rsidRPr="003F2072">
        <w:rPr>
          <w:rFonts w:ascii="Poppins" w:eastAsia="Times New Roman" w:hAnsi="Poppins" w:cs="Poppins"/>
          <w:color w:val="000000"/>
          <w:sz w:val="20"/>
          <w:szCs w:val="20"/>
        </w:rPr>
        <w:t>Bereavement</w:t>
      </w:r>
    </w:p>
    <w:p w14:paraId="74A2C4A1" w14:textId="77777777" w:rsidR="003F2072" w:rsidRPr="008D3745" w:rsidRDefault="00586D63" w:rsidP="008D3745">
      <w:pPr>
        <w:spacing w:after="0" w:line="240" w:lineRule="auto"/>
        <w:ind w:left="426"/>
        <w:rPr>
          <w:rStyle w:val="Hyperlink"/>
          <w:rFonts w:ascii="Poppins" w:eastAsia="Times New Roman" w:hAnsi="Poppins" w:cs="Poppins"/>
          <w:color w:val="1155CC"/>
          <w:sz w:val="20"/>
          <w:szCs w:val="20"/>
          <w:lang w:eastAsia="en-GB"/>
        </w:rPr>
      </w:pPr>
      <w:hyperlink r:id="rId7" w:tgtFrame="_blank" w:history="1">
        <w:r w:rsidR="008D3745" w:rsidRPr="008D3745">
          <w:rPr>
            <w:rStyle w:val="Hyperlink"/>
            <w:rFonts w:ascii="Poppins" w:eastAsia="Times New Roman" w:hAnsi="Poppins" w:cs="Poppins"/>
            <w:color w:val="1155CC"/>
            <w:sz w:val="20"/>
            <w:szCs w:val="20"/>
            <w:lang w:eastAsia="en-GB"/>
          </w:rPr>
          <w:t>https://www.childbereavementuk.org/supporting-bereaved-children-and-young-people</w:t>
        </w:r>
      </w:hyperlink>
    </w:p>
    <w:sectPr w:rsidR="003F2072" w:rsidRPr="008D3745" w:rsidSect="00324E5A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5AEE"/>
    <w:multiLevelType w:val="hybridMultilevel"/>
    <w:tmpl w:val="5718AA0C"/>
    <w:lvl w:ilvl="0" w:tplc="08090001">
      <w:start w:val="1"/>
      <w:numFmt w:val="bullet"/>
      <w:lvlText w:val=""/>
      <w:lvlJc w:val="left"/>
      <w:pPr>
        <w:ind w:left="4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1" w15:restartNumberingAfterBreak="0">
    <w:nsid w:val="0B894138"/>
    <w:multiLevelType w:val="hybridMultilevel"/>
    <w:tmpl w:val="7E168B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8634F1"/>
    <w:multiLevelType w:val="hybridMultilevel"/>
    <w:tmpl w:val="9EBAC914"/>
    <w:lvl w:ilvl="0" w:tplc="78B074F2">
      <w:numFmt w:val="bullet"/>
      <w:lvlText w:val="●"/>
      <w:lvlJc w:val="left"/>
      <w:pPr>
        <w:ind w:left="2409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GB" w:eastAsia="en-GB" w:bidi="en-GB"/>
      </w:rPr>
    </w:lvl>
    <w:lvl w:ilvl="1" w:tplc="D7C8D436">
      <w:numFmt w:val="bullet"/>
      <w:lvlText w:val="•"/>
      <w:lvlJc w:val="left"/>
      <w:pPr>
        <w:ind w:left="3323" w:hanging="360"/>
      </w:pPr>
      <w:rPr>
        <w:rFonts w:hint="default"/>
        <w:lang w:val="en-GB" w:eastAsia="en-GB" w:bidi="en-GB"/>
      </w:rPr>
    </w:lvl>
    <w:lvl w:ilvl="2" w:tplc="B0C272F2">
      <w:numFmt w:val="bullet"/>
      <w:lvlText w:val="•"/>
      <w:lvlJc w:val="left"/>
      <w:pPr>
        <w:ind w:left="4238" w:hanging="360"/>
      </w:pPr>
      <w:rPr>
        <w:rFonts w:hint="default"/>
        <w:lang w:val="en-GB" w:eastAsia="en-GB" w:bidi="en-GB"/>
      </w:rPr>
    </w:lvl>
    <w:lvl w:ilvl="3" w:tplc="35DA6DEC">
      <w:numFmt w:val="bullet"/>
      <w:lvlText w:val="•"/>
      <w:lvlJc w:val="left"/>
      <w:pPr>
        <w:ind w:left="5152" w:hanging="360"/>
      </w:pPr>
      <w:rPr>
        <w:rFonts w:hint="default"/>
        <w:lang w:val="en-GB" w:eastAsia="en-GB" w:bidi="en-GB"/>
      </w:rPr>
    </w:lvl>
    <w:lvl w:ilvl="4" w:tplc="9536E22E">
      <w:numFmt w:val="bullet"/>
      <w:lvlText w:val="•"/>
      <w:lvlJc w:val="left"/>
      <w:pPr>
        <w:ind w:left="6067" w:hanging="360"/>
      </w:pPr>
      <w:rPr>
        <w:rFonts w:hint="default"/>
        <w:lang w:val="en-GB" w:eastAsia="en-GB" w:bidi="en-GB"/>
      </w:rPr>
    </w:lvl>
    <w:lvl w:ilvl="5" w:tplc="B89CAB3C">
      <w:numFmt w:val="bullet"/>
      <w:lvlText w:val="•"/>
      <w:lvlJc w:val="left"/>
      <w:pPr>
        <w:ind w:left="6982" w:hanging="360"/>
      </w:pPr>
      <w:rPr>
        <w:rFonts w:hint="default"/>
        <w:lang w:val="en-GB" w:eastAsia="en-GB" w:bidi="en-GB"/>
      </w:rPr>
    </w:lvl>
    <w:lvl w:ilvl="6" w:tplc="C30E6852">
      <w:numFmt w:val="bullet"/>
      <w:lvlText w:val="•"/>
      <w:lvlJc w:val="left"/>
      <w:pPr>
        <w:ind w:left="7896" w:hanging="360"/>
      </w:pPr>
      <w:rPr>
        <w:rFonts w:hint="default"/>
        <w:lang w:val="en-GB" w:eastAsia="en-GB" w:bidi="en-GB"/>
      </w:rPr>
    </w:lvl>
    <w:lvl w:ilvl="7" w:tplc="76CAA6C4">
      <w:numFmt w:val="bullet"/>
      <w:lvlText w:val="•"/>
      <w:lvlJc w:val="left"/>
      <w:pPr>
        <w:ind w:left="8811" w:hanging="360"/>
      </w:pPr>
      <w:rPr>
        <w:rFonts w:hint="default"/>
        <w:lang w:val="en-GB" w:eastAsia="en-GB" w:bidi="en-GB"/>
      </w:rPr>
    </w:lvl>
    <w:lvl w:ilvl="8" w:tplc="4AD40294">
      <w:numFmt w:val="bullet"/>
      <w:lvlText w:val="•"/>
      <w:lvlJc w:val="left"/>
      <w:pPr>
        <w:ind w:left="9726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367562BB"/>
    <w:multiLevelType w:val="multilevel"/>
    <w:tmpl w:val="E6D8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BE2BB1"/>
    <w:multiLevelType w:val="hybridMultilevel"/>
    <w:tmpl w:val="D62CD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DCE"/>
    <w:rsid w:val="001837BB"/>
    <w:rsid w:val="00324E5A"/>
    <w:rsid w:val="003B336B"/>
    <w:rsid w:val="003F2072"/>
    <w:rsid w:val="00441DCE"/>
    <w:rsid w:val="00494F28"/>
    <w:rsid w:val="00586D63"/>
    <w:rsid w:val="00863D24"/>
    <w:rsid w:val="008D3745"/>
    <w:rsid w:val="00921EB0"/>
    <w:rsid w:val="00B4454D"/>
    <w:rsid w:val="00D32757"/>
    <w:rsid w:val="00FD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CB8B5"/>
  <w15:chartTrackingRefBased/>
  <w15:docId w15:val="{3979322E-9761-40A8-979C-D5D732AD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494F28"/>
    <w:pPr>
      <w:widowControl w:val="0"/>
      <w:autoSpaceDE w:val="0"/>
      <w:autoSpaceDN w:val="0"/>
      <w:spacing w:after="0" w:line="240" w:lineRule="auto"/>
      <w:ind w:left="600"/>
      <w:outlineLvl w:val="1"/>
    </w:pPr>
    <w:rPr>
      <w:rFonts w:ascii="Tahoma" w:eastAsia="Tahoma" w:hAnsi="Tahoma" w:cs="Tahoma"/>
      <w:b/>
      <w:bCs/>
      <w:sz w:val="24"/>
      <w:szCs w:val="24"/>
      <w:u w:val="single" w:color="000000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94F2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494F28"/>
    <w:rPr>
      <w:rFonts w:ascii="Tahoma" w:eastAsia="Tahoma" w:hAnsi="Tahoma" w:cs="Tahoma"/>
      <w:sz w:val="24"/>
      <w:szCs w:val="24"/>
      <w:lang w:eastAsia="en-GB" w:bidi="en-GB"/>
    </w:rPr>
  </w:style>
  <w:style w:type="paragraph" w:styleId="ListParagraph">
    <w:name w:val="List Paragraph"/>
    <w:basedOn w:val="Normal"/>
    <w:uiPriority w:val="1"/>
    <w:qFormat/>
    <w:rsid w:val="00494F28"/>
    <w:pPr>
      <w:widowControl w:val="0"/>
      <w:autoSpaceDE w:val="0"/>
      <w:autoSpaceDN w:val="0"/>
      <w:spacing w:after="0" w:line="289" w:lineRule="exact"/>
      <w:ind w:left="1320" w:hanging="361"/>
    </w:pPr>
    <w:rPr>
      <w:rFonts w:ascii="Tahoma" w:eastAsia="Tahoma" w:hAnsi="Tahoma" w:cs="Tahoma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1"/>
    <w:rsid w:val="00494F28"/>
    <w:rPr>
      <w:rFonts w:ascii="Tahoma" w:eastAsia="Tahoma" w:hAnsi="Tahoma" w:cs="Tahoma"/>
      <w:b/>
      <w:bCs/>
      <w:sz w:val="24"/>
      <w:szCs w:val="24"/>
      <w:u w:val="single" w:color="000000"/>
      <w:lang w:eastAsia="en-GB" w:bidi="en-GB"/>
    </w:rPr>
  </w:style>
  <w:style w:type="paragraph" w:styleId="NormalWeb">
    <w:name w:val="Normal (Web)"/>
    <w:basedOn w:val="Normal"/>
    <w:uiPriority w:val="99"/>
    <w:semiHidden/>
    <w:unhideWhenUsed/>
    <w:rsid w:val="0032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83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ildbereavementuk.org/supporting-bereaved-children-and-young-peop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nstonswish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Laura Campleman</cp:lastModifiedBy>
  <cp:revision>2</cp:revision>
  <cp:lastPrinted>2020-06-19T12:27:00Z</cp:lastPrinted>
  <dcterms:created xsi:type="dcterms:W3CDTF">2022-11-22T12:06:00Z</dcterms:created>
  <dcterms:modified xsi:type="dcterms:W3CDTF">2022-11-22T12:06:00Z</dcterms:modified>
</cp:coreProperties>
</file>