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62E" w14:textId="77777777" w:rsidR="001837BB" w:rsidRPr="001837BB" w:rsidRDefault="00494F28" w:rsidP="001837BB">
      <w:pPr>
        <w:spacing w:before="82"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Poppins" w:hAnsi="Poppins" w:cs="Poppin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46A9D17" wp14:editId="0919337B">
            <wp:simplePos x="0" y="0"/>
            <wp:positionH relativeFrom="column">
              <wp:posOffset>5107305</wp:posOffset>
            </wp:positionH>
            <wp:positionV relativeFrom="paragraph">
              <wp:posOffset>-436245</wp:posOffset>
            </wp:positionV>
            <wp:extent cx="962025" cy="9620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141">
        <w:rPr>
          <w:rFonts w:ascii="Poppins" w:hAnsi="Poppins" w:cs="Poppins"/>
          <w:b/>
          <w:sz w:val="28"/>
          <w:szCs w:val="28"/>
          <w:u w:val="thick"/>
        </w:rPr>
        <w:t>Friendship</w:t>
      </w:r>
      <w:r w:rsidR="001837BB" w:rsidRPr="001837BB">
        <w:rPr>
          <w:rFonts w:ascii="Poppins" w:hAnsi="Poppins" w:cs="Poppins"/>
          <w:b/>
          <w:sz w:val="28"/>
          <w:szCs w:val="28"/>
          <w:u w:val="thick"/>
        </w:rPr>
        <w:t xml:space="preserve"> related resources </w:t>
      </w:r>
    </w:p>
    <w:p w14:paraId="4B9D20DC" w14:textId="77777777" w:rsidR="001837BB" w:rsidRPr="001837BB" w:rsidRDefault="001837BB" w:rsidP="001837BB">
      <w:pPr>
        <w:spacing w:after="0" w:line="240" w:lineRule="auto"/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</w:pPr>
      <w:r w:rsidRPr="001837BB"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  <w:t>Links to documents</w:t>
      </w:r>
    </w:p>
    <w:p w14:paraId="66028311" w14:textId="77777777" w:rsidR="001837BB" w:rsidRPr="001837BB" w:rsidRDefault="001837BB" w:rsidP="0018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6B19A4" w14:textId="77777777" w:rsidR="004E4141" w:rsidRDefault="004E4141" w:rsidP="004E4141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5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4E4141">
        <w:rPr>
          <w:rFonts w:ascii="Poppins" w:eastAsia="Times New Roman" w:hAnsi="Poppins" w:cs="Poppins"/>
          <w:color w:val="000000"/>
          <w:sz w:val="20"/>
          <w:szCs w:val="20"/>
        </w:rPr>
        <w:t>Feeling lonely</w:t>
      </w:r>
    </w:p>
    <w:p w14:paraId="6CC362B8" w14:textId="77777777" w:rsidR="004E4141" w:rsidRDefault="00CA0D69" w:rsidP="004E4141">
      <w:pPr>
        <w:spacing w:after="0" w:line="240" w:lineRule="auto"/>
        <w:ind w:left="425"/>
        <w:rPr>
          <w:rFonts w:ascii="Poppins" w:eastAsia="Times New Roman" w:hAnsi="Poppins" w:cs="Poppins"/>
          <w:sz w:val="20"/>
          <w:szCs w:val="20"/>
        </w:rPr>
      </w:pPr>
      <w:hyperlink r:id="rId6" w:history="1">
        <w:r w:rsidR="004E4141" w:rsidRPr="004E4141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https://www.childline.org.uk/info-advice/your-feelings/feelings-emotions/loneliness-isolation/</w:t>
        </w:r>
      </w:hyperlink>
    </w:p>
    <w:p w14:paraId="1EAF2B40" w14:textId="77777777" w:rsidR="004E4141" w:rsidRPr="004E4141" w:rsidRDefault="004E4141" w:rsidP="004E4141">
      <w:pPr>
        <w:spacing w:after="0" w:line="240" w:lineRule="auto"/>
        <w:ind w:left="425"/>
        <w:rPr>
          <w:rFonts w:ascii="Poppins" w:eastAsia="Times New Roman" w:hAnsi="Poppins" w:cs="Poppins"/>
          <w:sz w:val="20"/>
          <w:szCs w:val="20"/>
        </w:rPr>
      </w:pPr>
    </w:p>
    <w:p w14:paraId="411AFA36" w14:textId="77777777" w:rsidR="004E4141" w:rsidRDefault="004E4141" w:rsidP="004E4141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5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4E4141">
        <w:rPr>
          <w:rFonts w:ascii="Poppins" w:eastAsia="Times New Roman" w:hAnsi="Poppins" w:cs="Poppins"/>
          <w:color w:val="000000"/>
          <w:sz w:val="20"/>
          <w:szCs w:val="20"/>
        </w:rPr>
        <w:t>Top tips for making friends</w:t>
      </w:r>
    </w:p>
    <w:p w14:paraId="42FDB9CA" w14:textId="77777777" w:rsidR="004E4141" w:rsidRDefault="00CA0D69" w:rsidP="004E4141">
      <w:pPr>
        <w:spacing w:after="0" w:line="240" w:lineRule="auto"/>
        <w:ind w:left="425"/>
        <w:rPr>
          <w:rFonts w:ascii="Poppins" w:eastAsia="Times New Roman" w:hAnsi="Poppins" w:cs="Poppins"/>
          <w:sz w:val="20"/>
          <w:szCs w:val="20"/>
        </w:rPr>
      </w:pPr>
      <w:hyperlink r:id="rId7" w:history="1">
        <w:r w:rsidR="004E4141" w:rsidRPr="004E4141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https://www.childline.org.uk/info-advice/friends-relationships-sex/friends/top-tips-making-friends/</w:t>
        </w:r>
      </w:hyperlink>
    </w:p>
    <w:p w14:paraId="1ACD61DD" w14:textId="77777777" w:rsidR="004E4141" w:rsidRPr="004E4141" w:rsidRDefault="004E4141" w:rsidP="004E4141">
      <w:pPr>
        <w:spacing w:after="0" w:line="240" w:lineRule="auto"/>
        <w:ind w:left="425"/>
        <w:rPr>
          <w:rFonts w:ascii="Poppins" w:eastAsia="Times New Roman" w:hAnsi="Poppins" w:cs="Poppins"/>
          <w:sz w:val="20"/>
          <w:szCs w:val="20"/>
        </w:rPr>
      </w:pPr>
    </w:p>
    <w:p w14:paraId="543008D7" w14:textId="77777777" w:rsidR="004E4141" w:rsidRDefault="004E4141" w:rsidP="004E4141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5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4E4141">
        <w:rPr>
          <w:rFonts w:ascii="Poppins" w:eastAsia="Times New Roman" w:hAnsi="Poppins" w:cs="Poppins"/>
          <w:color w:val="000000"/>
          <w:sz w:val="20"/>
          <w:szCs w:val="20"/>
        </w:rPr>
        <w:t>Tips for young people</w:t>
      </w:r>
    </w:p>
    <w:p w14:paraId="51D00ABA" w14:textId="77777777" w:rsidR="004E4141" w:rsidRDefault="00CA0D69" w:rsidP="004E4141">
      <w:pPr>
        <w:spacing w:after="0" w:line="240" w:lineRule="auto"/>
        <w:ind w:left="425"/>
        <w:rPr>
          <w:rFonts w:ascii="Poppins" w:eastAsia="Times New Roman" w:hAnsi="Poppins" w:cs="Poppins"/>
          <w:sz w:val="20"/>
          <w:szCs w:val="20"/>
        </w:rPr>
      </w:pPr>
      <w:hyperlink r:id="rId8" w:history="1">
        <w:r w:rsidR="004E4141" w:rsidRPr="004E4141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https://www.actionforchildren.org.uk/how-to-help/support-our-campaigns/jo-cox-commission-on-loneliness/tips-for-young-people/</w:t>
        </w:r>
      </w:hyperlink>
    </w:p>
    <w:p w14:paraId="35386D9E" w14:textId="77777777" w:rsidR="004E4141" w:rsidRPr="004E4141" w:rsidRDefault="004E4141" w:rsidP="004E4141">
      <w:pPr>
        <w:spacing w:after="0" w:line="240" w:lineRule="auto"/>
        <w:ind w:left="425"/>
        <w:rPr>
          <w:rFonts w:ascii="Poppins" w:eastAsia="Times New Roman" w:hAnsi="Poppins" w:cs="Poppins"/>
          <w:sz w:val="20"/>
          <w:szCs w:val="20"/>
        </w:rPr>
      </w:pPr>
    </w:p>
    <w:p w14:paraId="798E42A9" w14:textId="71AC018A" w:rsidR="00CA0D69" w:rsidRDefault="004E4141" w:rsidP="00CA0D69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5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4E4141">
        <w:rPr>
          <w:rFonts w:ascii="Poppins" w:eastAsia="Times New Roman" w:hAnsi="Poppins" w:cs="Poppins"/>
          <w:color w:val="000000"/>
          <w:sz w:val="20"/>
          <w:szCs w:val="20"/>
        </w:rPr>
        <w:t>Top tips for developing talk</w:t>
      </w:r>
    </w:p>
    <w:p w14:paraId="0B0172B8" w14:textId="77777777" w:rsidR="00CA0D69" w:rsidRDefault="00CA0D69" w:rsidP="00CA0D69">
      <w:pPr>
        <w:tabs>
          <w:tab w:val="left" w:pos="1320"/>
          <w:tab w:val="left" w:pos="1321"/>
        </w:tabs>
        <w:spacing w:after="0" w:line="240" w:lineRule="auto"/>
        <w:ind w:left="425"/>
        <w:rPr>
          <w:rFonts w:ascii="Poppins" w:eastAsia="Times New Roman" w:hAnsi="Poppins" w:cs="Poppins"/>
          <w:color w:val="1155CC"/>
          <w:sz w:val="20"/>
          <w:szCs w:val="20"/>
          <w:u w:val="single"/>
        </w:rPr>
      </w:pPr>
      <w:hyperlink r:id="rId9" w:history="1">
        <w:r w:rsidRPr="005B49CA">
          <w:rPr>
            <w:rStyle w:val="Hyperlink"/>
            <w:rFonts w:ascii="Poppins" w:eastAsia="Times New Roman" w:hAnsi="Poppins" w:cs="Poppins"/>
            <w:sz w:val="20"/>
            <w:szCs w:val="20"/>
          </w:rPr>
          <w:t>https://www.thecommunicationtrust.org.uk/media/617945/tct_toptips_pdf.pdf</w:t>
        </w:r>
      </w:hyperlink>
    </w:p>
    <w:p w14:paraId="6EC40377" w14:textId="77777777" w:rsidR="00CA0D69" w:rsidRDefault="00CA0D69" w:rsidP="00CA0D69">
      <w:pPr>
        <w:pStyle w:val="ListParagraph"/>
        <w:tabs>
          <w:tab w:val="left" w:pos="1320"/>
          <w:tab w:val="left" w:pos="1321"/>
        </w:tabs>
        <w:spacing w:line="240" w:lineRule="auto"/>
        <w:ind w:left="425" w:firstLine="0"/>
        <w:rPr>
          <w:rFonts w:ascii="Poppins" w:eastAsia="Times New Roman" w:hAnsi="Poppins" w:cs="Poppins"/>
          <w:color w:val="000000"/>
          <w:sz w:val="20"/>
          <w:szCs w:val="20"/>
        </w:rPr>
      </w:pPr>
    </w:p>
    <w:p w14:paraId="523369EA" w14:textId="3C4E9A0D" w:rsidR="00CA0D69" w:rsidRDefault="00CA0D69" w:rsidP="00CA0D69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5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CA0D69">
        <w:rPr>
          <w:rFonts w:ascii="Poppins" w:eastAsia="Times New Roman" w:hAnsi="Poppins" w:cs="Poppins"/>
          <w:color w:val="000000"/>
          <w:sz w:val="20"/>
          <w:szCs w:val="20"/>
        </w:rPr>
        <w:t>This website covers topics such as body image, friends, love life, dealing with confidence and anxiety and self-care. There is a wide variety of topics covered from real young people and their experiences.</w:t>
      </w:r>
    </w:p>
    <w:p w14:paraId="2E78B5B9" w14:textId="6C3BC203" w:rsidR="00CA0D69" w:rsidRDefault="00CA0D69" w:rsidP="00CA0D69">
      <w:pPr>
        <w:pStyle w:val="ListParagraph"/>
        <w:tabs>
          <w:tab w:val="left" w:pos="1320"/>
          <w:tab w:val="left" w:pos="1321"/>
        </w:tabs>
        <w:spacing w:line="240" w:lineRule="auto"/>
        <w:ind w:left="425" w:firstLine="0"/>
        <w:rPr>
          <w:rFonts w:ascii="Poppins" w:eastAsia="Times New Roman" w:hAnsi="Poppins" w:cs="Poppins"/>
          <w:color w:val="000000"/>
          <w:sz w:val="20"/>
          <w:szCs w:val="20"/>
        </w:rPr>
      </w:pPr>
      <w:hyperlink r:id="rId10" w:history="1">
        <w:r w:rsidRPr="005B49CA">
          <w:rPr>
            <w:rStyle w:val="Hyperlink"/>
            <w:rFonts w:ascii="Poppins" w:eastAsia="Times New Roman" w:hAnsi="Poppins" w:cs="Poppins"/>
            <w:sz w:val="20"/>
            <w:szCs w:val="20"/>
          </w:rPr>
          <w:t>https://riseabove.org.uk/</w:t>
        </w:r>
      </w:hyperlink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</w:t>
      </w:r>
    </w:p>
    <w:p w14:paraId="4B8ED5D7" w14:textId="41AE708C" w:rsidR="00CA0D69" w:rsidRDefault="00CA0D69" w:rsidP="00CA0D69">
      <w:pPr>
        <w:pStyle w:val="ListParagraph"/>
        <w:tabs>
          <w:tab w:val="left" w:pos="1320"/>
          <w:tab w:val="left" w:pos="1321"/>
        </w:tabs>
        <w:spacing w:line="240" w:lineRule="auto"/>
        <w:ind w:left="425" w:firstLine="0"/>
        <w:rPr>
          <w:rFonts w:ascii="Poppins" w:eastAsia="Times New Roman" w:hAnsi="Poppins" w:cs="Poppins"/>
          <w:color w:val="000000"/>
          <w:sz w:val="20"/>
          <w:szCs w:val="20"/>
        </w:rPr>
      </w:pPr>
    </w:p>
    <w:p w14:paraId="5C2083B9" w14:textId="77777777" w:rsidR="00CA0D69" w:rsidRPr="00CA0D69" w:rsidRDefault="00CA0D69" w:rsidP="00CA0D69">
      <w:pPr>
        <w:pStyle w:val="ListParagraph"/>
        <w:numPr>
          <w:ilvl w:val="0"/>
          <w:numId w:val="9"/>
        </w:numPr>
        <w:tabs>
          <w:tab w:val="left" w:pos="1320"/>
          <w:tab w:val="left" w:pos="1321"/>
        </w:tabs>
        <w:spacing w:line="240" w:lineRule="auto"/>
        <w:rPr>
          <w:rFonts w:ascii="Poppins" w:eastAsia="Times New Roman" w:hAnsi="Poppins" w:cs="Poppins"/>
          <w:color w:val="000000"/>
          <w:sz w:val="20"/>
          <w:szCs w:val="20"/>
        </w:rPr>
      </w:pPr>
    </w:p>
    <w:p w14:paraId="3B496536" w14:textId="77777777" w:rsidR="00CA0D69" w:rsidRPr="00CA0D69" w:rsidRDefault="00CA0D69" w:rsidP="00CA0D69">
      <w:pPr>
        <w:tabs>
          <w:tab w:val="left" w:pos="1320"/>
          <w:tab w:val="left" w:pos="1321"/>
        </w:tabs>
        <w:spacing w:line="240" w:lineRule="auto"/>
        <w:rPr>
          <w:rFonts w:ascii="Poppins" w:eastAsia="Times New Roman" w:hAnsi="Poppins" w:cs="Poppins"/>
          <w:color w:val="1155CC"/>
          <w:sz w:val="20"/>
          <w:szCs w:val="20"/>
          <w:u w:val="single"/>
        </w:rPr>
      </w:pPr>
    </w:p>
    <w:p w14:paraId="72D20861" w14:textId="7A7C1578" w:rsidR="00CA0D69" w:rsidRDefault="00CA0D69" w:rsidP="004E4141">
      <w:pPr>
        <w:tabs>
          <w:tab w:val="left" w:pos="1320"/>
          <w:tab w:val="left" w:pos="1321"/>
        </w:tabs>
        <w:spacing w:after="0" w:line="240" w:lineRule="auto"/>
        <w:ind w:left="425"/>
        <w:rPr>
          <w:rFonts w:ascii="Poppins" w:eastAsia="Times New Roman" w:hAnsi="Poppins" w:cs="Poppins"/>
          <w:color w:val="1155CC"/>
          <w:sz w:val="20"/>
          <w:szCs w:val="20"/>
          <w:u w:val="single"/>
        </w:rPr>
      </w:pPr>
    </w:p>
    <w:p w14:paraId="0550A352" w14:textId="77777777" w:rsidR="00CA0D69" w:rsidRPr="00CA0D69" w:rsidRDefault="00CA0D69" w:rsidP="00CA0D69">
      <w:pPr>
        <w:pStyle w:val="ListParagraph"/>
        <w:tabs>
          <w:tab w:val="left" w:pos="1320"/>
          <w:tab w:val="left" w:pos="1321"/>
        </w:tabs>
        <w:spacing w:line="240" w:lineRule="auto"/>
        <w:ind w:left="1145" w:firstLine="0"/>
        <w:rPr>
          <w:rFonts w:ascii="Poppins" w:eastAsia="Times New Roman" w:hAnsi="Poppins" w:cs="Poppins"/>
          <w:color w:val="000000"/>
          <w:sz w:val="20"/>
          <w:szCs w:val="20"/>
        </w:rPr>
      </w:pPr>
    </w:p>
    <w:p w14:paraId="4CAC2DEC" w14:textId="77777777" w:rsidR="00324E5A" w:rsidRPr="00324E5A" w:rsidRDefault="00324E5A" w:rsidP="004E4141">
      <w:pPr>
        <w:tabs>
          <w:tab w:val="left" w:pos="1320"/>
          <w:tab w:val="left" w:pos="1321"/>
        </w:tabs>
        <w:spacing w:after="0" w:line="240" w:lineRule="auto"/>
        <w:rPr>
          <w:rFonts w:ascii="Poppins" w:hAnsi="Poppins" w:cs="Poppins"/>
          <w:sz w:val="20"/>
          <w:szCs w:val="20"/>
        </w:rPr>
      </w:pPr>
      <w:r w:rsidRPr="00324E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324E5A" w:rsidRPr="00324E5A" w:rsidSect="00324E5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809"/>
    <w:multiLevelType w:val="hybridMultilevel"/>
    <w:tmpl w:val="65BE99F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8345AEE"/>
    <w:multiLevelType w:val="hybridMultilevel"/>
    <w:tmpl w:val="5718AA0C"/>
    <w:lvl w:ilvl="0" w:tplc="080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09BC25BC"/>
    <w:multiLevelType w:val="hybridMultilevel"/>
    <w:tmpl w:val="997EF5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894138"/>
    <w:multiLevelType w:val="hybridMultilevel"/>
    <w:tmpl w:val="7E168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634F1"/>
    <w:multiLevelType w:val="hybridMultilevel"/>
    <w:tmpl w:val="9EBAC914"/>
    <w:lvl w:ilvl="0" w:tplc="78B074F2">
      <w:numFmt w:val="bullet"/>
      <w:lvlText w:val="●"/>
      <w:lvlJc w:val="left"/>
      <w:pPr>
        <w:ind w:left="240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D7C8D436">
      <w:numFmt w:val="bullet"/>
      <w:lvlText w:val="•"/>
      <w:lvlJc w:val="left"/>
      <w:pPr>
        <w:ind w:left="3323" w:hanging="360"/>
      </w:pPr>
      <w:rPr>
        <w:rFonts w:hint="default"/>
        <w:lang w:val="en-GB" w:eastAsia="en-GB" w:bidi="en-GB"/>
      </w:rPr>
    </w:lvl>
    <w:lvl w:ilvl="2" w:tplc="B0C272F2">
      <w:numFmt w:val="bullet"/>
      <w:lvlText w:val="•"/>
      <w:lvlJc w:val="left"/>
      <w:pPr>
        <w:ind w:left="4238" w:hanging="360"/>
      </w:pPr>
      <w:rPr>
        <w:rFonts w:hint="default"/>
        <w:lang w:val="en-GB" w:eastAsia="en-GB" w:bidi="en-GB"/>
      </w:rPr>
    </w:lvl>
    <w:lvl w:ilvl="3" w:tplc="35DA6DEC">
      <w:numFmt w:val="bullet"/>
      <w:lvlText w:val="•"/>
      <w:lvlJc w:val="left"/>
      <w:pPr>
        <w:ind w:left="5152" w:hanging="360"/>
      </w:pPr>
      <w:rPr>
        <w:rFonts w:hint="default"/>
        <w:lang w:val="en-GB" w:eastAsia="en-GB" w:bidi="en-GB"/>
      </w:rPr>
    </w:lvl>
    <w:lvl w:ilvl="4" w:tplc="9536E22E">
      <w:numFmt w:val="bullet"/>
      <w:lvlText w:val="•"/>
      <w:lvlJc w:val="left"/>
      <w:pPr>
        <w:ind w:left="6067" w:hanging="360"/>
      </w:pPr>
      <w:rPr>
        <w:rFonts w:hint="default"/>
        <w:lang w:val="en-GB" w:eastAsia="en-GB" w:bidi="en-GB"/>
      </w:rPr>
    </w:lvl>
    <w:lvl w:ilvl="5" w:tplc="B89CAB3C">
      <w:numFmt w:val="bullet"/>
      <w:lvlText w:val="•"/>
      <w:lvlJc w:val="left"/>
      <w:pPr>
        <w:ind w:left="6982" w:hanging="360"/>
      </w:pPr>
      <w:rPr>
        <w:rFonts w:hint="default"/>
        <w:lang w:val="en-GB" w:eastAsia="en-GB" w:bidi="en-GB"/>
      </w:rPr>
    </w:lvl>
    <w:lvl w:ilvl="6" w:tplc="C30E6852">
      <w:numFmt w:val="bullet"/>
      <w:lvlText w:val="•"/>
      <w:lvlJc w:val="left"/>
      <w:pPr>
        <w:ind w:left="7896" w:hanging="360"/>
      </w:pPr>
      <w:rPr>
        <w:rFonts w:hint="default"/>
        <w:lang w:val="en-GB" w:eastAsia="en-GB" w:bidi="en-GB"/>
      </w:rPr>
    </w:lvl>
    <w:lvl w:ilvl="7" w:tplc="76CAA6C4">
      <w:numFmt w:val="bullet"/>
      <w:lvlText w:val="•"/>
      <w:lvlJc w:val="left"/>
      <w:pPr>
        <w:ind w:left="8811" w:hanging="360"/>
      </w:pPr>
      <w:rPr>
        <w:rFonts w:hint="default"/>
        <w:lang w:val="en-GB" w:eastAsia="en-GB" w:bidi="en-GB"/>
      </w:rPr>
    </w:lvl>
    <w:lvl w:ilvl="8" w:tplc="4AD40294">
      <w:numFmt w:val="bullet"/>
      <w:lvlText w:val="•"/>
      <w:lvlJc w:val="left"/>
      <w:pPr>
        <w:ind w:left="9726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67562BB"/>
    <w:multiLevelType w:val="multilevel"/>
    <w:tmpl w:val="E6D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BE2BB1"/>
    <w:multiLevelType w:val="hybridMultilevel"/>
    <w:tmpl w:val="D62C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1B79"/>
    <w:multiLevelType w:val="hybridMultilevel"/>
    <w:tmpl w:val="4998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9144E"/>
    <w:multiLevelType w:val="hybridMultilevel"/>
    <w:tmpl w:val="46489BF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CE"/>
    <w:rsid w:val="001837BB"/>
    <w:rsid w:val="00282AD4"/>
    <w:rsid w:val="00324E5A"/>
    <w:rsid w:val="003B336B"/>
    <w:rsid w:val="00441DCE"/>
    <w:rsid w:val="00494F28"/>
    <w:rsid w:val="004E4141"/>
    <w:rsid w:val="00863D24"/>
    <w:rsid w:val="00921EB0"/>
    <w:rsid w:val="00B4454D"/>
    <w:rsid w:val="00C1652C"/>
    <w:rsid w:val="00CA0D69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3855"/>
  <w15:chartTrackingRefBased/>
  <w15:docId w15:val="{3979322E-9761-40A8-979C-D5D732A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94F28"/>
    <w:pPr>
      <w:widowControl w:val="0"/>
      <w:autoSpaceDE w:val="0"/>
      <w:autoSpaceDN w:val="0"/>
      <w:spacing w:after="0" w:line="240" w:lineRule="auto"/>
      <w:ind w:left="600"/>
      <w:outlineLvl w:val="1"/>
    </w:pPr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4F2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94F28"/>
    <w:rPr>
      <w:rFonts w:ascii="Tahoma" w:eastAsia="Tahoma" w:hAnsi="Tahoma" w:cs="Tahoma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494F28"/>
    <w:pPr>
      <w:widowControl w:val="0"/>
      <w:autoSpaceDE w:val="0"/>
      <w:autoSpaceDN w:val="0"/>
      <w:spacing w:after="0" w:line="289" w:lineRule="exact"/>
      <w:ind w:left="1320" w:hanging="361"/>
    </w:pPr>
    <w:rPr>
      <w:rFonts w:ascii="Tahoma" w:eastAsia="Tahoma" w:hAnsi="Tahoma" w:cs="Tahoma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494F28"/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3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37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forchildren.org.uk/how-to-help/support-our-campaigns/jo-cox-commission-on-loneliness/tips-for-young-peop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line.org.uk/info-advice/friends-relationships-sex/friends/top-tips-making-frien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line.org.uk/info-advice/your-feelings/feelings-emotions/loneliness-isolati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iseabov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ommunicationtrust.org.uk/media/617945/tct_toptips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 Campleman</cp:lastModifiedBy>
  <cp:revision>3</cp:revision>
  <cp:lastPrinted>2020-06-19T12:28:00Z</cp:lastPrinted>
  <dcterms:created xsi:type="dcterms:W3CDTF">2022-11-22T12:11:00Z</dcterms:created>
  <dcterms:modified xsi:type="dcterms:W3CDTF">2022-11-23T13:56:00Z</dcterms:modified>
</cp:coreProperties>
</file>